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01" w:rsidRPr="009C23FA" w:rsidRDefault="00C90201" w:rsidP="009C23FA">
      <w:pPr>
        <w:jc w:val="center"/>
        <w:rPr>
          <w:lang w:val="pt-BR"/>
        </w:rPr>
      </w:pPr>
      <w:r>
        <w:rPr>
          <w:rFonts w:cs="Calibri"/>
          <w:b/>
          <w:bCs/>
          <w:sz w:val="32"/>
          <w:szCs w:val="32"/>
          <w:lang w:val="pt-BR"/>
        </w:rPr>
        <w:t>Eleições brasileiras: o pai e o poder da nova classe média</w:t>
      </w:r>
    </w:p>
    <w:p w:rsidR="00C90201" w:rsidRPr="009C23FA" w:rsidRDefault="00C90201" w:rsidP="009C23FA">
      <w:pPr>
        <w:jc w:val="both"/>
        <w:rPr>
          <w:lang w:val="pt-BR"/>
        </w:rPr>
      </w:pPr>
      <w:r>
        <w:rPr>
          <w:rFonts w:cs="Calibri"/>
          <w:lang w:val="pt-BR"/>
        </w:rPr>
        <w:t xml:space="preserve">Os brasileiros não se conformam com os resultados das votações na internet de melhor jogador de todos os tempos que colocam Maradona à frente de Pelé. Se esquecendo que esses pleitos são decididos pela experiencia prática de cada um: a geração mais nova não viu Pelé jogar mas viu os belos gols do carismático craque argentino. A mesma lógica vale para as eleições presidenciais brasileiras com a vitória parcial de Dilma Roussef, resultado incomprendido pela elite tupiniquim que não experimentou os frutos da expansão brasileira dos últimos oito anos.  A redução de desigualdade de renda brasileira do período de 2003 a 2009 quando a renda per capita dos 10% mais ricos aumentou em 1,5% ao ano, enquanto a renda dos 10% mais pobres cresceu a uma notável taxa de 6.8% por ano. </w:t>
      </w:r>
      <w:r>
        <w:rPr>
          <w:rFonts w:cs="Calibri"/>
          <w:lang w:val="pt-PT"/>
        </w:rPr>
        <w:t xml:space="preserve">O número de pobres caiu neste período 20,5 milhões. </w:t>
      </w:r>
      <w:r>
        <w:rPr>
          <w:rFonts w:cs="Calibri"/>
          <w:lang w:val="pt-BR"/>
        </w:rPr>
        <w:t xml:space="preserve">Vale lembrar a continuidade desse movimento no Brasil durante a crise e que os 12 últimos meses apresentam aceleração desta tendência mesmo em relação ao período de ouro, embora ganhando impulso devido à proximidade das eleições (vide </w:t>
      </w:r>
      <w:hyperlink r:id="rId4" w:history="1">
        <w:r>
          <w:rPr>
            <w:rStyle w:val="Hyperlink"/>
            <w:rFonts w:cs="Calibri"/>
            <w:lang w:val="pt-BR"/>
          </w:rPr>
          <w:t>www.fgv.br/cps/ncm</w:t>
        </w:r>
      </w:hyperlink>
      <w:r>
        <w:rPr>
          <w:rFonts w:cs="Calibri"/>
          <w:lang w:val="pt-BR"/>
        </w:rPr>
        <w:t xml:space="preserve">). </w:t>
      </w:r>
      <w:r>
        <w:rPr>
          <w:rFonts w:cs="Calibri"/>
          <w:lang w:val="pt-PT"/>
        </w:rPr>
        <w:t>Mais do que o “É a economia ,estúpido!” da eleição dos EUA em 1992, talvez o mais adequado para representar o caso brasileiro de 2010 seja: “É o social, companheiro!”</w:t>
      </w:r>
    </w:p>
    <w:p w:rsidR="00C90201" w:rsidRPr="009C23FA" w:rsidRDefault="00C90201" w:rsidP="009C23FA">
      <w:pPr>
        <w:jc w:val="both"/>
        <w:rPr>
          <w:lang w:val="pt-BR"/>
        </w:rPr>
      </w:pPr>
      <w:r>
        <w:rPr>
          <w:rFonts w:cs="Calibri"/>
          <w:lang w:val="pt-BR"/>
        </w:rPr>
        <w:t>Olhando mais para cima na distribuição de renda, 29 milhões de pessoas, quase ¾ da população argentina foi incorporada a nova classe média (Classe C) entre 2003 e 2009, pessoas que antes eram consideradas pobres. Os 95 milhões em ação agora na nova classe média correspondem a 50,5% da população brasileira incluindo não só o eleitor mediano  que decide eleições, mas que poderia sozinha decidir um pleito eleitoral. Corações,  mentes e sonhos deste grupo emergente de um país emergente como o Brasil, é a fronteria a ser conquistada pelos políticos.</w:t>
      </w:r>
    </w:p>
    <w:p w:rsidR="00C90201" w:rsidRPr="009C23FA" w:rsidRDefault="00C90201" w:rsidP="009C23FA">
      <w:pPr>
        <w:jc w:val="both"/>
        <w:rPr>
          <w:lang w:val="pt-BR"/>
        </w:rPr>
      </w:pPr>
      <w:r>
        <w:rPr>
          <w:rFonts w:cs="Calibri"/>
          <w:lang w:val="pt-BR"/>
        </w:rPr>
        <w:t xml:space="preserve">Getúlio Vargas que dominou a política brasileira por quase 25 anos após a revolução de 1930 seria o correspondente do Peron tupiniquim. A popularidade de Lula é tal com uma aprovação de quase 80% da população, que Lula não deve ser considerado um novo Getúlio mas Getúlio será visto como o velho Lula. </w:t>
      </w:r>
    </w:p>
    <w:p w:rsidR="00C90201" w:rsidRPr="009C23FA" w:rsidRDefault="00C90201" w:rsidP="009C23FA">
      <w:pPr>
        <w:jc w:val="both"/>
        <w:rPr>
          <w:lang w:val="pt-BR"/>
        </w:rPr>
      </w:pPr>
      <w:r>
        <w:rPr>
          <w:rFonts w:cs="Calibri"/>
          <w:lang w:val="pt-BR"/>
        </w:rPr>
        <w:t>Getúlio era o pai dos pobres já Lula não é o pai dos pobres, nem mesmo pai desta nova classe média emergente mas ele é a nova classe média. Pois ele melhor do que ninguém encarna a possibilidade de ascensão social de cada brasileiro. Ao contrário do argentino, o brasileiro é um povo cujas elites governantes não deram a devida importancia a educação. Quando a elite brasileira vê Lula falar, critica o seu portugues incorreto, já o povo pensa: ele fala que nem eu. Se ele pode: "sim,  nós também podemos!".</w:t>
      </w:r>
    </w:p>
    <w:p w:rsidR="00C90201" w:rsidRPr="009C23FA" w:rsidRDefault="00C90201" w:rsidP="009C23FA">
      <w:pPr>
        <w:jc w:val="both"/>
        <w:rPr>
          <w:lang w:val="pt-BR"/>
        </w:rPr>
      </w:pPr>
      <w:r>
        <w:rPr>
          <w:rFonts w:cs="Calibri"/>
          <w:lang w:val="pt-BR"/>
        </w:rPr>
        <w:t>Agora a popularidade de Lula não foi suficiente para eleger Dilma Roussef no primeiro turno da eleição pois mesmo Lula nem tudo pode. O povo brasileiro não quer um pai para si, ou para a sua respectiva sucessora. O brasileiro não quer uma nova ou um novo presidente que diga: "o sonho brasileiro acabou". Mas um(a)  líder que ajude no seu pode mais, ou pelo menos que não atrapalhe na grande transformação de seus sonhos em realidade. Este é o norte da agenda dos debates para o segundo turno das eleições brasileiras.</w:t>
      </w:r>
    </w:p>
    <w:p w:rsidR="00C90201" w:rsidRPr="009C23FA" w:rsidRDefault="00C90201" w:rsidP="00C9092C">
      <w:pPr>
        <w:jc w:val="both"/>
        <w:rPr>
          <w:lang w:val="pt-BR"/>
        </w:rPr>
      </w:pPr>
      <w:r>
        <w:rPr>
          <w:rFonts w:cs="Calibri"/>
          <w:lang w:val="pt-PT"/>
        </w:rPr>
        <w:t xml:space="preserve">Marcelo Neri – </w:t>
      </w:r>
      <w:hyperlink r:id="rId5" w:history="1">
        <w:r>
          <w:rPr>
            <w:rStyle w:val="Hyperlink"/>
            <w:rFonts w:cs="Calibri"/>
            <w:lang w:val="pt-PT"/>
          </w:rPr>
          <w:t>mcneri@fgv.br</w:t>
        </w:r>
      </w:hyperlink>
      <w:r>
        <w:rPr>
          <w:rFonts w:cs="Calibri"/>
          <w:lang w:val="pt-PT"/>
        </w:rPr>
        <w:t xml:space="preserve"> -  Centro de Políticas Sociais e EPGE da Fundação Getulio Vargas</w:t>
      </w:r>
    </w:p>
    <w:p w:rsidR="00C90201" w:rsidRPr="009C23FA" w:rsidRDefault="00C90201" w:rsidP="009C23FA">
      <w:pPr>
        <w:rPr>
          <w:lang w:val="pt-BR"/>
        </w:rPr>
      </w:pPr>
    </w:p>
    <w:sectPr w:rsidR="00C90201" w:rsidRPr="009C23FA" w:rsidSect="002E5A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BB6"/>
    <w:rsid w:val="00095172"/>
    <w:rsid w:val="001E24E9"/>
    <w:rsid w:val="001E587C"/>
    <w:rsid w:val="001F11A3"/>
    <w:rsid w:val="00235ED9"/>
    <w:rsid w:val="0028232B"/>
    <w:rsid w:val="00284B03"/>
    <w:rsid w:val="002B4477"/>
    <w:rsid w:val="002E5A6F"/>
    <w:rsid w:val="00362155"/>
    <w:rsid w:val="003B73E3"/>
    <w:rsid w:val="00417891"/>
    <w:rsid w:val="005D7ABC"/>
    <w:rsid w:val="0066247B"/>
    <w:rsid w:val="00684E36"/>
    <w:rsid w:val="007F5D42"/>
    <w:rsid w:val="008C6C84"/>
    <w:rsid w:val="00950DC8"/>
    <w:rsid w:val="009C23FA"/>
    <w:rsid w:val="009D2DA5"/>
    <w:rsid w:val="009D3B9B"/>
    <w:rsid w:val="009E367E"/>
    <w:rsid w:val="009F229F"/>
    <w:rsid w:val="00AA7BB6"/>
    <w:rsid w:val="00C60D9C"/>
    <w:rsid w:val="00C90201"/>
    <w:rsid w:val="00C9092C"/>
    <w:rsid w:val="00CC1DBE"/>
    <w:rsid w:val="00DD7D78"/>
    <w:rsid w:val="00DE624A"/>
    <w:rsid w:val="00E61842"/>
    <w:rsid w:val="00E8475C"/>
    <w:rsid w:val="00E9413D"/>
    <w:rsid w:val="00EA06C4"/>
    <w:rsid w:val="00F20F15"/>
    <w:rsid w:val="00F25344"/>
    <w:rsid w:val="00F34073"/>
    <w:rsid w:val="00F40E69"/>
    <w:rsid w:val="00F516C6"/>
    <w:rsid w:val="00F66604"/>
    <w:rsid w:val="00F77AF1"/>
    <w:rsid w:val="00FA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6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6C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neri@fgv.br" TargetMode="External"/><Relationship Id="rId4" Type="http://schemas.openxmlformats.org/officeDocument/2006/relationships/hyperlink" Target="http://www.fgv.br/cps/n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525</Words>
  <Characters>2840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Eleições brasileiras: o pai e o poder da nova classe média</dc:title>
  <dc:subject/>
  <dc:creator>mcneri</dc:creator>
  <cp:keywords/>
  <dc:description/>
  <cp:lastModifiedBy>Administrador</cp:lastModifiedBy>
  <cp:revision>2</cp:revision>
  <dcterms:created xsi:type="dcterms:W3CDTF">2010-12-22T15:36:00Z</dcterms:created>
  <dcterms:modified xsi:type="dcterms:W3CDTF">2010-12-22T15:36:00Z</dcterms:modified>
</cp:coreProperties>
</file>