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6D" w:rsidRPr="00425304" w:rsidRDefault="0081236D" w:rsidP="00595140">
      <w:pPr>
        <w:jc w:val="center"/>
        <w:rPr>
          <w:rFonts w:ascii="Times New Roman" w:hAnsi="Times New Roman"/>
          <w:b/>
          <w:bCs/>
          <w:sz w:val="40"/>
          <w:szCs w:val="40"/>
          <w:lang w:val="en-US"/>
        </w:rPr>
      </w:pPr>
      <w:r w:rsidRPr="00425304">
        <w:rPr>
          <w:rFonts w:ascii="Times New Roman" w:hAnsi="Times New Roman"/>
          <w:b/>
          <w:bCs/>
          <w:sz w:val="40"/>
          <w:szCs w:val="40"/>
          <w:lang w:val="en-US"/>
        </w:rPr>
        <w:t>Brazil: Boom, Brics and Bigs</w:t>
      </w:r>
    </w:p>
    <w:p w:rsidR="0081236D" w:rsidRPr="00D53A80" w:rsidRDefault="0081236D" w:rsidP="00D53A80">
      <w:pPr>
        <w:jc w:val="both"/>
        <w:rPr>
          <w:rFonts w:ascii="Times New Roman" w:hAnsi="Times New Roman"/>
          <w:sz w:val="24"/>
          <w:szCs w:val="24"/>
          <w:lang w:val="en-US"/>
        </w:rPr>
      </w:pPr>
      <w:r w:rsidRPr="00425304">
        <w:rPr>
          <w:rFonts w:ascii="Times New Roman" w:hAnsi="Times New Roman"/>
          <w:sz w:val="40"/>
          <w:szCs w:val="40"/>
          <w:lang w:val="en-US"/>
        </w:rPr>
        <w:br/>
      </w:r>
      <w:r w:rsidRPr="00D53A80">
        <w:rPr>
          <w:rFonts w:ascii="Times New Roman" w:hAnsi="Times New Roman"/>
          <w:sz w:val="24"/>
          <w:szCs w:val="24"/>
          <w:lang w:val="en-US"/>
        </w:rPr>
        <w:t>Brazil is booming. In the first quarter of 2010 per capita GDP growth reached 8% compared to the first quarter of 2009, or some 10,6% over the last quarter of 2009. Although gaining momentum probably due to upcoming elections, the Brazilian economy has been expanding nicely since the end of the 2003 recession. From 2003 to 2008, per capita GDP growth rate averaged 3.8% per year but it was surpassed by 1,5 percentage points per year by income directly calculated from national household surveys</w:t>
      </w:r>
      <w:r>
        <w:rPr>
          <w:rFonts w:ascii="Times New Roman" w:hAnsi="Times New Roman"/>
          <w:sz w:val="24"/>
          <w:szCs w:val="24"/>
          <w:lang w:val="en-US"/>
        </w:rPr>
        <w:t>, the perspective pursued here</w:t>
      </w:r>
      <w:r w:rsidRPr="00D53A80">
        <w:rPr>
          <w:rFonts w:ascii="Times New Roman" w:hAnsi="Times New Roman"/>
          <w:sz w:val="24"/>
          <w:szCs w:val="24"/>
          <w:lang w:val="en-US"/>
        </w:rPr>
        <w:t>. In China and India occurred the opposite.</w:t>
      </w:r>
    </w:p>
    <w:p w:rsidR="0081236D" w:rsidRPr="00D53A80" w:rsidRDefault="0081236D" w:rsidP="00D53A80">
      <w:pPr>
        <w:jc w:val="both"/>
        <w:rPr>
          <w:rFonts w:ascii="Times New Roman" w:hAnsi="Times New Roman"/>
          <w:sz w:val="24"/>
          <w:szCs w:val="24"/>
          <w:lang w:val="en-US"/>
        </w:rPr>
      </w:pPr>
      <w:r w:rsidRPr="00D53A80">
        <w:rPr>
          <w:rFonts w:ascii="Times New Roman" w:hAnsi="Times New Roman"/>
          <w:sz w:val="24"/>
          <w:szCs w:val="24"/>
          <w:lang w:val="en-US"/>
        </w:rPr>
        <w:br/>
        <w:t xml:space="preserve">Income inequality in Brazil has been falling steadily since 2001. Between 2003 and 2008 per capita incomes of the 10% richest grew at 3.9% per year while the incomes of the poorest 10% grew at a remarkable 9.6% per year. The size of the Brazilian pie is growing faster while providing larger slices for the poor. Brazil is about to reach its lowest income inequality since record keeping started in 1960. To be sure, Brazilian inequality remains among the </w:t>
      </w:r>
      <w:r>
        <w:rPr>
          <w:rFonts w:ascii="Times New Roman" w:hAnsi="Times New Roman"/>
          <w:sz w:val="24"/>
          <w:szCs w:val="24"/>
          <w:lang w:val="en-US"/>
        </w:rPr>
        <w:t xml:space="preserve">top </w:t>
      </w:r>
      <w:r w:rsidRPr="00D53A80">
        <w:rPr>
          <w:rFonts w:ascii="Times New Roman" w:hAnsi="Times New Roman"/>
          <w:sz w:val="24"/>
          <w:szCs w:val="24"/>
          <w:lang w:val="en-US"/>
        </w:rPr>
        <w:t>ten in the world, and would take 30 years at the current rate of improvement to reach US levels which means that there are sizeable pro-poor growth reserves that just started to be explored here.</w:t>
      </w:r>
    </w:p>
    <w:p w:rsidR="0081236D" w:rsidRPr="00D53A80" w:rsidRDefault="0081236D" w:rsidP="00D53A80">
      <w:pPr>
        <w:jc w:val="both"/>
        <w:rPr>
          <w:rFonts w:ascii="Times New Roman" w:hAnsi="Times New Roman"/>
          <w:sz w:val="24"/>
          <w:szCs w:val="24"/>
          <w:lang w:val="en-US"/>
        </w:rPr>
      </w:pPr>
      <w:r w:rsidRPr="00D53A80">
        <w:rPr>
          <w:rFonts w:ascii="Times New Roman" w:hAnsi="Times New Roman"/>
          <w:sz w:val="24"/>
          <w:szCs w:val="24"/>
          <w:lang w:val="en-US"/>
        </w:rPr>
        <w:br/>
        <w:t xml:space="preserve">Due to the combination of high growth with falling inequality in the 2003-08 period, the number of Brazilians living in poverty fell 43%, with 19 </w:t>
      </w:r>
      <w:r>
        <w:rPr>
          <w:rFonts w:ascii="Times New Roman" w:hAnsi="Times New Roman"/>
          <w:sz w:val="24"/>
          <w:szCs w:val="24"/>
          <w:lang w:val="en-US"/>
        </w:rPr>
        <w:t>million people leaving poverty </w:t>
      </w:r>
      <w:r w:rsidRPr="00D53A80">
        <w:rPr>
          <w:rFonts w:ascii="Times New Roman" w:hAnsi="Times New Roman"/>
          <w:sz w:val="24"/>
          <w:szCs w:val="24"/>
          <w:lang w:val="en-US"/>
        </w:rPr>
        <w:t>and another 3</w:t>
      </w:r>
      <w:r>
        <w:rPr>
          <w:rFonts w:ascii="Times New Roman" w:hAnsi="Times New Roman"/>
          <w:sz w:val="24"/>
          <w:szCs w:val="24"/>
          <w:lang w:val="en-US"/>
        </w:rPr>
        <w:t>2</w:t>
      </w:r>
      <w:r w:rsidRPr="00D53A80">
        <w:rPr>
          <w:rFonts w:ascii="Times New Roman" w:hAnsi="Times New Roman"/>
          <w:sz w:val="24"/>
          <w:szCs w:val="24"/>
          <w:lang w:val="en-US"/>
        </w:rPr>
        <w:t xml:space="preserve"> million joining the ranks of the so-call</w:t>
      </w:r>
      <w:r>
        <w:rPr>
          <w:rFonts w:ascii="Times New Roman" w:hAnsi="Times New Roman"/>
          <w:sz w:val="24"/>
          <w:szCs w:val="24"/>
          <w:lang w:val="en-US"/>
        </w:rPr>
        <w:t>ed </w:t>
      </w:r>
      <w:r w:rsidRPr="00D53A80">
        <w:rPr>
          <w:rFonts w:ascii="Times New Roman" w:hAnsi="Times New Roman"/>
          <w:sz w:val="24"/>
          <w:szCs w:val="24"/>
          <w:lang w:val="en-US"/>
        </w:rPr>
        <w:t xml:space="preserve">New Middle Class. If we extrapolate these growth and inequality trends until 2014 period, poverty will likely fall another 50.3%, reaching UN first MDG five times faster </w:t>
      </w:r>
      <w:r>
        <w:rPr>
          <w:rFonts w:ascii="Times New Roman" w:hAnsi="Times New Roman"/>
          <w:sz w:val="24"/>
          <w:szCs w:val="24"/>
          <w:lang w:val="en-US"/>
        </w:rPr>
        <w:t>than expected.  Additional 14,5</w:t>
      </w:r>
      <w:r w:rsidRPr="00D53A80">
        <w:rPr>
          <w:rFonts w:ascii="Times New Roman" w:hAnsi="Times New Roman"/>
          <w:sz w:val="24"/>
          <w:szCs w:val="24"/>
          <w:lang w:val="en-US"/>
        </w:rPr>
        <w:t xml:space="preserve"> million poor Brazilians would escape poverty an</w:t>
      </w:r>
      <w:r>
        <w:rPr>
          <w:rFonts w:ascii="Times New Roman" w:hAnsi="Times New Roman"/>
          <w:sz w:val="24"/>
          <w:szCs w:val="24"/>
          <w:lang w:val="en-US"/>
        </w:rPr>
        <w:t xml:space="preserve">d </w:t>
      </w:r>
      <w:r w:rsidRPr="00D53A80">
        <w:rPr>
          <w:rFonts w:ascii="Times New Roman" w:hAnsi="Times New Roman"/>
          <w:sz w:val="24"/>
          <w:szCs w:val="24"/>
          <w:lang w:val="en-US"/>
        </w:rPr>
        <w:t>36 million gain entry into the new middle class. Overall, this means that in the 11 years preceding the 2014 Brazilian World Cup more than a full United Kingdom population would be incorporated into the ranks of the New Middle Class.</w:t>
      </w:r>
    </w:p>
    <w:p w:rsidR="0081236D" w:rsidRPr="00D53A80" w:rsidRDefault="0081236D" w:rsidP="00D53A80">
      <w:pPr>
        <w:jc w:val="both"/>
        <w:rPr>
          <w:rFonts w:ascii="Times New Roman" w:hAnsi="Times New Roman"/>
          <w:sz w:val="24"/>
          <w:szCs w:val="24"/>
          <w:lang w:val="en-US"/>
        </w:rPr>
      </w:pPr>
      <w:r w:rsidRPr="00D53A80">
        <w:rPr>
          <w:rFonts w:ascii="Times New Roman" w:hAnsi="Times New Roman"/>
          <w:sz w:val="24"/>
          <w:szCs w:val="24"/>
          <w:lang w:val="en-US"/>
        </w:rPr>
        <w:br/>
        <w:t>But how did Brazil fare in the immediate post international crisis period? Household data on family earnings for the six main Brazilian metropolitan cities show that in January 2009, the crisis hit Brazilian purses hard, causing a 6,8% increase in poverty in this one month alone. However, since February 2009, Brazil has shaken off the cris</w:t>
      </w:r>
      <w:r>
        <w:rPr>
          <w:rFonts w:ascii="Times New Roman" w:hAnsi="Times New Roman"/>
          <w:sz w:val="24"/>
          <w:szCs w:val="24"/>
          <w:lang w:val="en-US"/>
        </w:rPr>
        <w:t>is </w:t>
      </w:r>
      <w:r w:rsidRPr="00D53A80">
        <w:rPr>
          <w:rFonts w:ascii="Times New Roman" w:hAnsi="Times New Roman"/>
          <w:sz w:val="24"/>
          <w:szCs w:val="24"/>
          <w:lang w:val="en-US"/>
        </w:rPr>
        <w:t xml:space="preserve">and recovered its pre-crisis growth pace. If we go beyond the last GDP figure available, Brazil is now surpassing its </w:t>
      </w:r>
      <w:r>
        <w:rPr>
          <w:rFonts w:ascii="Times New Roman" w:hAnsi="Times New Roman"/>
          <w:sz w:val="24"/>
          <w:szCs w:val="24"/>
          <w:lang w:val="en-US"/>
        </w:rPr>
        <w:t xml:space="preserve">previous </w:t>
      </w:r>
      <w:r w:rsidRPr="00D53A80">
        <w:rPr>
          <w:rFonts w:ascii="Times New Roman" w:hAnsi="Times New Roman"/>
          <w:sz w:val="24"/>
          <w:szCs w:val="24"/>
          <w:lang w:val="en-US"/>
        </w:rPr>
        <w:t>golden period: in the 12 month period ended in April 2010, poverty fell 10% and the new middle class grew 4.8%.</w:t>
      </w:r>
    </w:p>
    <w:p w:rsidR="0081236D" w:rsidRPr="00D53A80" w:rsidRDefault="0081236D" w:rsidP="00D53A80">
      <w:pPr>
        <w:jc w:val="both"/>
        <w:rPr>
          <w:rFonts w:ascii="Times New Roman" w:hAnsi="Times New Roman"/>
          <w:sz w:val="24"/>
          <w:szCs w:val="24"/>
          <w:lang w:val="en-US"/>
        </w:rPr>
      </w:pPr>
      <w:r w:rsidRPr="00D53A80">
        <w:rPr>
          <w:rFonts w:ascii="Times New Roman" w:hAnsi="Times New Roman"/>
          <w:sz w:val="24"/>
          <w:szCs w:val="24"/>
          <w:lang w:val="en-US"/>
        </w:rPr>
        <w:br/>
        <w:t xml:space="preserve">How sustainable are recent inclusive growth patterns? First, robust growth of the formal employment sector, doubling since 2004 is the main symbol of the emergence of the </w:t>
      </w:r>
      <w:r>
        <w:rPr>
          <w:rFonts w:ascii="Times New Roman" w:hAnsi="Times New Roman"/>
          <w:sz w:val="24"/>
          <w:szCs w:val="24"/>
          <w:lang w:val="en-US"/>
        </w:rPr>
        <w:t xml:space="preserve">Brazilian </w:t>
      </w:r>
      <w:r w:rsidRPr="00D53A80">
        <w:rPr>
          <w:rFonts w:ascii="Times New Roman" w:hAnsi="Times New Roman"/>
          <w:sz w:val="24"/>
          <w:szCs w:val="24"/>
          <w:lang w:val="en-US"/>
        </w:rPr>
        <w:t>middle class. Brazil is currently breaking month after month its previous highest record despite the absence of any meaningful reform by the government. A conservative forecast for 2010 is two million new formal jobs which given the abnormally high costs of hiring and firing workers in Brazil legislation, suggest rather positive entrepreneurial expectations. Similarly, trends in the level and inequality of years of schooling indicate continued improvement going forward. Incr</w:t>
      </w:r>
      <w:r>
        <w:rPr>
          <w:rFonts w:ascii="Times New Roman" w:hAnsi="Times New Roman"/>
          <w:sz w:val="24"/>
          <w:szCs w:val="24"/>
          <w:lang w:val="en-US"/>
        </w:rPr>
        <w:t>eases in the year of schooling in the 2003-08 period </w:t>
      </w:r>
      <w:r w:rsidRPr="00D53A80">
        <w:rPr>
          <w:rFonts w:ascii="Times New Roman" w:hAnsi="Times New Roman"/>
          <w:sz w:val="24"/>
          <w:szCs w:val="24"/>
          <w:lang w:val="en-US"/>
        </w:rPr>
        <w:t>account for 58,7%</w:t>
      </w:r>
      <w:r>
        <w:rPr>
          <w:rFonts w:ascii="Times New Roman" w:hAnsi="Times New Roman"/>
          <w:sz w:val="24"/>
          <w:szCs w:val="24"/>
          <w:lang w:val="en-US"/>
        </w:rPr>
        <w:t xml:space="preserve"> of</w:t>
      </w:r>
      <w:r w:rsidRPr="00D53A80">
        <w:rPr>
          <w:rFonts w:ascii="Times New Roman" w:hAnsi="Times New Roman"/>
          <w:sz w:val="24"/>
          <w:szCs w:val="24"/>
          <w:lang w:val="en-US"/>
        </w:rPr>
        <w:t xml:space="preserve"> mean income among the poorest 20%. More generally, using the metric of income equations to construct structural indicators on consumption (durables, housing, public services etc) and production potential (physical assets such as CITs, education, quality of jobs etc) reveal that the producer side is growing twice as faster than the consumer side. So it is </w:t>
      </w:r>
      <w:r>
        <w:rPr>
          <w:rFonts w:ascii="Times New Roman" w:hAnsi="Times New Roman"/>
          <w:sz w:val="24"/>
          <w:szCs w:val="24"/>
          <w:lang w:val="en-US"/>
        </w:rPr>
        <w:t xml:space="preserve">not </w:t>
      </w:r>
      <w:r w:rsidRPr="00D53A80">
        <w:rPr>
          <w:rFonts w:ascii="Times New Roman" w:hAnsi="Times New Roman"/>
          <w:sz w:val="24"/>
          <w:szCs w:val="24"/>
          <w:lang w:val="en-US"/>
        </w:rPr>
        <w:t>that Brazilians are going mostly to shop using credit but that those who went more to school are getting now formal jobs.</w:t>
      </w:r>
    </w:p>
    <w:p w:rsidR="0081236D" w:rsidRPr="00D53A80" w:rsidRDefault="0081236D" w:rsidP="00D53A80">
      <w:pPr>
        <w:rPr>
          <w:rFonts w:ascii="Times New Roman" w:hAnsi="Times New Roman"/>
          <w:sz w:val="24"/>
          <w:szCs w:val="24"/>
          <w:lang w:val="en-US"/>
        </w:rPr>
      </w:pPr>
    </w:p>
    <w:p w:rsidR="0081236D" w:rsidRPr="00D53A80" w:rsidRDefault="0081236D" w:rsidP="00D53A80">
      <w:pPr>
        <w:jc w:val="both"/>
        <w:rPr>
          <w:rFonts w:ascii="Times New Roman" w:hAnsi="Times New Roman"/>
          <w:sz w:val="24"/>
          <w:szCs w:val="24"/>
          <w:lang w:val="en-US"/>
        </w:rPr>
      </w:pPr>
      <w:r w:rsidRPr="00D53A80">
        <w:rPr>
          <w:rFonts w:ascii="Times New Roman" w:hAnsi="Times New Roman"/>
          <w:sz w:val="24"/>
          <w:szCs w:val="24"/>
          <w:lang w:val="en-US"/>
        </w:rPr>
        <w:t>Brazilian growth rates still lag behind those of other BRIC countries, especially China. However, Brazil</w:t>
      </w:r>
      <w:r>
        <w:rPr>
          <w:rFonts w:ascii="Times New Roman" w:hAnsi="Times New Roman"/>
          <w:sz w:val="24"/>
          <w:szCs w:val="24"/>
          <w:lang w:val="en-US"/>
        </w:rPr>
        <w:t>ian</w:t>
      </w:r>
      <w:r w:rsidRPr="00D53A80">
        <w:rPr>
          <w:rFonts w:ascii="Times New Roman" w:hAnsi="Times New Roman"/>
          <w:sz w:val="24"/>
          <w:szCs w:val="24"/>
          <w:lang w:val="en-US"/>
        </w:rPr>
        <w:t xml:space="preserve"> quality of growth </w:t>
      </w:r>
      <w:r>
        <w:rPr>
          <w:rFonts w:ascii="Times New Roman" w:hAnsi="Times New Roman"/>
          <w:sz w:val="24"/>
          <w:szCs w:val="24"/>
          <w:lang w:val="en-US"/>
        </w:rPr>
        <w:t>is arguably better than China in several respects: </w:t>
      </w:r>
      <w:r w:rsidRPr="00D53A80">
        <w:rPr>
          <w:rFonts w:ascii="Times New Roman" w:hAnsi="Times New Roman"/>
          <w:sz w:val="24"/>
          <w:szCs w:val="24"/>
          <w:lang w:val="en-US"/>
        </w:rPr>
        <w:t>better treatment o</w:t>
      </w:r>
      <w:r>
        <w:rPr>
          <w:rFonts w:ascii="Times New Roman" w:hAnsi="Times New Roman"/>
          <w:sz w:val="24"/>
          <w:szCs w:val="24"/>
          <w:lang w:val="en-US"/>
        </w:rPr>
        <w:t>f the environment and of labor </w:t>
      </w:r>
      <w:r w:rsidRPr="00D53A80">
        <w:rPr>
          <w:rFonts w:ascii="Times New Roman" w:hAnsi="Times New Roman"/>
          <w:sz w:val="24"/>
          <w:szCs w:val="24"/>
          <w:lang w:val="en-US"/>
        </w:rPr>
        <w:t>coupled with </w:t>
      </w:r>
      <w:r>
        <w:rPr>
          <w:rFonts w:ascii="Times New Roman" w:hAnsi="Times New Roman"/>
          <w:sz w:val="24"/>
          <w:szCs w:val="24"/>
          <w:lang w:val="en-US"/>
        </w:rPr>
        <w:t xml:space="preserve">rising </w:t>
      </w:r>
      <w:r w:rsidRPr="00D53A80">
        <w:rPr>
          <w:rFonts w:ascii="Times New Roman" w:hAnsi="Times New Roman"/>
          <w:sz w:val="24"/>
          <w:szCs w:val="24"/>
          <w:lang w:val="en-US"/>
        </w:rPr>
        <w:t xml:space="preserve">equality. Brazil is a democracy that has learned the hard way how difficult it is to promote sound policy within the messy workings of our system. Brazil still faces many obstacles, including a weak education system, low rates of savings, and a tangle of regulatory impediments. But for future growth prospects what matters is not the absolute level of these factors, but how they evolve over time. Brazil can advance </w:t>
      </w:r>
      <w:r>
        <w:rPr>
          <w:rFonts w:ascii="Times New Roman" w:hAnsi="Times New Roman"/>
          <w:sz w:val="24"/>
          <w:szCs w:val="24"/>
          <w:lang w:val="en-US"/>
        </w:rPr>
        <w:t xml:space="preserve">vertically </w:t>
      </w:r>
      <w:r w:rsidRPr="00D53A80">
        <w:rPr>
          <w:rFonts w:ascii="Times New Roman" w:hAnsi="Times New Roman"/>
          <w:sz w:val="24"/>
          <w:szCs w:val="24"/>
          <w:lang w:val="en-US"/>
        </w:rPr>
        <w:t xml:space="preserve">if </w:t>
      </w:r>
      <w:r>
        <w:rPr>
          <w:rFonts w:ascii="Times New Roman" w:hAnsi="Times New Roman"/>
          <w:sz w:val="24"/>
          <w:szCs w:val="24"/>
          <w:lang w:val="en-US"/>
        </w:rPr>
        <w:t xml:space="preserve">picks </w:t>
      </w:r>
      <w:r w:rsidRPr="00D53A80">
        <w:rPr>
          <w:rFonts w:ascii="Times New Roman" w:hAnsi="Times New Roman"/>
          <w:sz w:val="24"/>
          <w:szCs w:val="24"/>
          <w:lang w:val="en-US"/>
        </w:rPr>
        <w:t>the right tracks</w:t>
      </w:r>
      <w:r>
        <w:rPr>
          <w:rFonts w:ascii="Times New Roman" w:hAnsi="Times New Roman"/>
          <w:sz w:val="24"/>
          <w:szCs w:val="24"/>
          <w:lang w:val="en-US"/>
        </w:rPr>
        <w:t xml:space="preserve"> towards its frontiers of possibilities</w:t>
      </w:r>
      <w:r w:rsidRPr="00D53A80">
        <w:rPr>
          <w:rFonts w:ascii="Times New Roman" w:hAnsi="Times New Roman"/>
          <w:sz w:val="24"/>
          <w:szCs w:val="24"/>
          <w:lang w:val="en-US"/>
        </w:rPr>
        <w:t>.</w:t>
      </w:r>
    </w:p>
    <w:p w:rsidR="0081236D" w:rsidRDefault="0081236D" w:rsidP="00D53A80">
      <w:pPr>
        <w:jc w:val="both"/>
        <w:rPr>
          <w:rFonts w:ascii="Times New Roman" w:hAnsi="Times New Roman"/>
          <w:sz w:val="24"/>
          <w:szCs w:val="24"/>
          <w:lang w:val="en-US"/>
        </w:rPr>
      </w:pPr>
    </w:p>
    <w:p w:rsidR="0081236D" w:rsidRDefault="0081236D" w:rsidP="009C5BE9">
      <w:pPr>
        <w:jc w:val="both"/>
        <w:rPr>
          <w:rFonts w:ascii="Times New Roman" w:hAnsi="Times New Roman"/>
          <w:sz w:val="24"/>
          <w:szCs w:val="24"/>
          <w:lang w:val="en-US"/>
        </w:rPr>
      </w:pPr>
      <w:r w:rsidRPr="00D53A80">
        <w:rPr>
          <w:rFonts w:ascii="Times New Roman" w:hAnsi="Times New Roman"/>
          <w:sz w:val="24"/>
          <w:szCs w:val="24"/>
          <w:lang w:val="en-US"/>
        </w:rPr>
        <w:t>Every four years Brazil holds presid</w:t>
      </w:r>
      <w:r>
        <w:rPr>
          <w:rFonts w:ascii="Times New Roman" w:hAnsi="Times New Roman"/>
          <w:sz w:val="24"/>
          <w:szCs w:val="24"/>
          <w:lang w:val="en-US"/>
        </w:rPr>
        <w:t xml:space="preserve">ential elections just after </w:t>
      </w:r>
      <w:r w:rsidRPr="00D53A80">
        <w:rPr>
          <w:rFonts w:ascii="Times New Roman" w:hAnsi="Times New Roman"/>
          <w:sz w:val="24"/>
          <w:szCs w:val="24"/>
          <w:lang w:val="en-US"/>
        </w:rPr>
        <w:t>the World Cup. So now is the time to pick players, politicians and policies</w:t>
      </w:r>
      <w:r>
        <w:rPr>
          <w:rFonts w:ascii="Times New Roman" w:hAnsi="Times New Roman"/>
          <w:sz w:val="24"/>
          <w:szCs w:val="24"/>
          <w:lang w:val="en-US"/>
        </w:rPr>
        <w:t>. F</w:t>
      </w:r>
      <w:r w:rsidRPr="00D53A80">
        <w:rPr>
          <w:rFonts w:ascii="Times New Roman" w:hAnsi="Times New Roman"/>
          <w:sz w:val="24"/>
          <w:szCs w:val="24"/>
          <w:lang w:val="en-US"/>
        </w:rPr>
        <w:t xml:space="preserve">or most </w:t>
      </w:r>
      <w:r>
        <w:rPr>
          <w:rFonts w:ascii="Times New Roman" w:hAnsi="Times New Roman"/>
          <w:sz w:val="24"/>
          <w:szCs w:val="24"/>
          <w:lang w:val="en-US"/>
        </w:rPr>
        <w:t xml:space="preserve">of us, </w:t>
      </w:r>
      <w:r w:rsidRPr="00D53A80">
        <w:rPr>
          <w:rFonts w:ascii="Times New Roman" w:hAnsi="Times New Roman"/>
          <w:sz w:val="24"/>
          <w:szCs w:val="24"/>
          <w:lang w:val="en-US"/>
        </w:rPr>
        <w:t>Brazil</w:t>
      </w:r>
      <w:r>
        <w:rPr>
          <w:rFonts w:ascii="Times New Roman" w:hAnsi="Times New Roman"/>
          <w:sz w:val="24"/>
          <w:szCs w:val="24"/>
          <w:lang w:val="en-US"/>
        </w:rPr>
        <w:t xml:space="preserve"> leads what I</w:t>
      </w:r>
      <w:r w:rsidRPr="00D53A80">
        <w:rPr>
          <w:rFonts w:ascii="Times New Roman" w:hAnsi="Times New Roman"/>
          <w:sz w:val="24"/>
          <w:szCs w:val="24"/>
          <w:lang w:val="en-US"/>
        </w:rPr>
        <w:t xml:space="preserve"> call here the BIGs, meaning the G3 of world football, the group of countries who won most World Cups: Brazil, Italy and Germany in that order. </w:t>
      </w:r>
      <w:r>
        <w:rPr>
          <w:rFonts w:ascii="Times New Roman" w:hAnsi="Times New Roman"/>
          <w:sz w:val="24"/>
          <w:szCs w:val="24"/>
          <w:lang w:val="en-US"/>
        </w:rPr>
        <w:t xml:space="preserve">My favorite </w:t>
      </w:r>
      <w:r w:rsidRPr="00D53A80">
        <w:rPr>
          <w:rFonts w:ascii="Times New Roman" w:hAnsi="Times New Roman"/>
          <w:sz w:val="24"/>
          <w:szCs w:val="24"/>
          <w:lang w:val="en-US"/>
        </w:rPr>
        <w:t xml:space="preserve">team </w:t>
      </w:r>
      <w:r>
        <w:rPr>
          <w:rFonts w:ascii="Times New Roman" w:hAnsi="Times New Roman"/>
          <w:sz w:val="24"/>
          <w:szCs w:val="24"/>
          <w:lang w:val="en-US"/>
        </w:rPr>
        <w:t xml:space="preserve">of </w:t>
      </w:r>
      <w:r w:rsidRPr="00D53A80">
        <w:rPr>
          <w:rFonts w:ascii="Times New Roman" w:hAnsi="Times New Roman"/>
          <w:sz w:val="24"/>
          <w:szCs w:val="24"/>
          <w:lang w:val="en-US"/>
        </w:rPr>
        <w:t>policies is:  Goal: International Reserves; Defense: Inflation targets; Flexible Exchan</w:t>
      </w:r>
      <w:r>
        <w:rPr>
          <w:rFonts w:ascii="Times New Roman" w:hAnsi="Times New Roman"/>
          <w:sz w:val="24"/>
          <w:szCs w:val="24"/>
          <w:lang w:val="en-US"/>
        </w:rPr>
        <w:t>ge rates; Financial Regulation;</w:t>
      </w:r>
      <w:r w:rsidRPr="00D53A80">
        <w:rPr>
          <w:rFonts w:ascii="Times New Roman" w:hAnsi="Times New Roman"/>
          <w:sz w:val="24"/>
          <w:szCs w:val="24"/>
          <w:lang w:val="en-US"/>
        </w:rPr>
        <w:t xml:space="preserve"> Fiscal Responsibility.  Mid-Field: Education Targets; Poor Producers Access to Markets; L</w:t>
      </w:r>
      <w:r>
        <w:rPr>
          <w:rFonts w:ascii="Times New Roman" w:hAnsi="Times New Roman"/>
          <w:sz w:val="24"/>
          <w:szCs w:val="24"/>
          <w:lang w:val="en-US"/>
        </w:rPr>
        <w:t>and and Agriculture Technology;</w:t>
      </w:r>
      <w:r w:rsidRPr="00D53A80">
        <w:rPr>
          <w:rFonts w:ascii="Times New Roman" w:hAnsi="Times New Roman"/>
          <w:sz w:val="24"/>
          <w:szCs w:val="24"/>
          <w:lang w:val="en-US"/>
        </w:rPr>
        <w:t xml:space="preserve"> Other Natural Re</w:t>
      </w:r>
      <w:r>
        <w:rPr>
          <w:rFonts w:ascii="Times New Roman" w:hAnsi="Times New Roman"/>
          <w:sz w:val="24"/>
          <w:szCs w:val="24"/>
          <w:lang w:val="en-US"/>
        </w:rPr>
        <w:t>sources. Attack: Bolsa Familia;</w:t>
      </w:r>
      <w:r w:rsidRPr="00D53A80">
        <w:rPr>
          <w:rFonts w:ascii="Times New Roman" w:hAnsi="Times New Roman"/>
          <w:sz w:val="24"/>
          <w:szCs w:val="24"/>
          <w:lang w:val="en-US"/>
        </w:rPr>
        <w:t xml:space="preserve"> the New Middle Class, our Pelé. After decades of instability, beating our biggest rival Argentina in the game of hyperinflation, Brazil learned that macroeconomic pol</w:t>
      </w:r>
      <w:r>
        <w:rPr>
          <w:rFonts w:ascii="Times New Roman" w:hAnsi="Times New Roman"/>
          <w:sz w:val="24"/>
          <w:szCs w:val="24"/>
          <w:lang w:val="en-US"/>
        </w:rPr>
        <w:t xml:space="preserve">icy is defense and that </w:t>
      </w:r>
      <w:r w:rsidRPr="00D53A80">
        <w:rPr>
          <w:rFonts w:ascii="Times New Roman" w:hAnsi="Times New Roman"/>
          <w:sz w:val="24"/>
          <w:szCs w:val="24"/>
          <w:lang w:val="en-US"/>
        </w:rPr>
        <w:t xml:space="preserve">social policy </w:t>
      </w:r>
      <w:r>
        <w:rPr>
          <w:rFonts w:ascii="Times New Roman" w:hAnsi="Times New Roman"/>
          <w:sz w:val="24"/>
          <w:szCs w:val="24"/>
          <w:lang w:val="en-US"/>
        </w:rPr>
        <w:t>is</w:t>
      </w:r>
      <w:r w:rsidRPr="00D53A80">
        <w:rPr>
          <w:rFonts w:ascii="Times New Roman" w:hAnsi="Times New Roman"/>
          <w:sz w:val="24"/>
          <w:szCs w:val="24"/>
          <w:lang w:val="en-US"/>
        </w:rPr>
        <w:t xml:space="preserve"> key to reach society ultimate goals, if they are connected by a mid-field of sound programs</w:t>
      </w:r>
      <w:r>
        <w:rPr>
          <w:rFonts w:ascii="Times New Roman" w:hAnsi="Times New Roman"/>
          <w:sz w:val="24"/>
          <w:szCs w:val="24"/>
          <w:lang w:val="en-US"/>
        </w:rPr>
        <w:t xml:space="preserve"> and resources</w:t>
      </w:r>
      <w:r w:rsidRPr="00D53A80">
        <w:rPr>
          <w:rFonts w:ascii="Times New Roman" w:hAnsi="Times New Roman"/>
          <w:sz w:val="24"/>
          <w:szCs w:val="24"/>
          <w:lang w:val="en-US"/>
        </w:rPr>
        <w:t xml:space="preserve">. Historically, Brazilian main problems were of a collective nature such as inflation, informality and inequality which are not in anymore. If Brazil </w:t>
      </w:r>
      <w:r>
        <w:rPr>
          <w:rFonts w:ascii="Times New Roman" w:hAnsi="Times New Roman"/>
          <w:sz w:val="24"/>
          <w:szCs w:val="24"/>
          <w:lang w:val="en-US"/>
        </w:rPr>
        <w:t xml:space="preserve">only </w:t>
      </w:r>
      <w:r w:rsidRPr="00D53A80">
        <w:rPr>
          <w:rFonts w:ascii="Times New Roman" w:hAnsi="Times New Roman"/>
          <w:sz w:val="24"/>
          <w:szCs w:val="24"/>
          <w:lang w:val="en-US"/>
        </w:rPr>
        <w:t xml:space="preserve">combines its natural talent with team spirit, its economic and social achievements will mirror </w:t>
      </w:r>
      <w:r>
        <w:rPr>
          <w:rFonts w:ascii="Times New Roman" w:hAnsi="Times New Roman"/>
          <w:sz w:val="24"/>
          <w:szCs w:val="24"/>
          <w:lang w:val="en-US"/>
        </w:rPr>
        <w:t xml:space="preserve">its football </w:t>
      </w:r>
      <w:r w:rsidRPr="00D53A80">
        <w:rPr>
          <w:rFonts w:ascii="Times New Roman" w:hAnsi="Times New Roman"/>
          <w:sz w:val="24"/>
          <w:szCs w:val="24"/>
          <w:lang w:val="en-US"/>
        </w:rPr>
        <w:t>glory</w:t>
      </w:r>
      <w:r>
        <w:rPr>
          <w:rFonts w:ascii="Times New Roman" w:hAnsi="Times New Roman"/>
          <w:sz w:val="24"/>
          <w:szCs w:val="24"/>
          <w:lang w:val="en-US"/>
        </w:rPr>
        <w:t>.</w:t>
      </w:r>
    </w:p>
    <w:p w:rsidR="0081236D" w:rsidRDefault="0081236D" w:rsidP="009C5BE9">
      <w:pPr>
        <w:jc w:val="both"/>
        <w:rPr>
          <w:rFonts w:ascii="Times New Roman" w:hAnsi="Times New Roman"/>
          <w:sz w:val="24"/>
          <w:szCs w:val="24"/>
          <w:lang w:val="en-US"/>
        </w:rPr>
      </w:pPr>
    </w:p>
    <w:p w:rsidR="0081236D" w:rsidRDefault="0081236D" w:rsidP="009C5BE9">
      <w:pPr>
        <w:jc w:val="both"/>
        <w:rPr>
          <w:rFonts w:ascii="Times New Roman" w:hAnsi="Times New Roman"/>
          <w:sz w:val="24"/>
          <w:szCs w:val="24"/>
          <w:lang w:val="en-US"/>
        </w:rPr>
      </w:pPr>
      <w:r w:rsidRPr="005A4429">
        <w:rPr>
          <w:rFonts w:ascii="Times New Roman" w:hAnsi="Times New Roman"/>
          <w:lang w:val="en-US"/>
        </w:rPr>
        <w:t xml:space="preserve">Marcelo Neri Chief Economist of the Center for Social Policies and EPGE - Fundação Getulio Vargas </w:t>
      </w:r>
      <w:hyperlink r:id="rId4" w:history="1">
        <w:r w:rsidRPr="005A4429">
          <w:rPr>
            <w:rStyle w:val="Hyperlink"/>
            <w:rFonts w:ascii="Times New Roman" w:hAnsi="Times New Roman"/>
            <w:lang w:val="en-US"/>
          </w:rPr>
          <w:t>mcneri@fgv.br</w:t>
        </w:r>
      </w:hyperlink>
      <w:r w:rsidRPr="005A4429">
        <w:rPr>
          <w:rFonts w:ascii="Times New Roman" w:hAnsi="Times New Roman"/>
          <w:lang w:val="en-US"/>
        </w:rPr>
        <w:t xml:space="preserve"> See </w:t>
      </w:r>
      <w:hyperlink r:id="rId5" w:history="1">
        <w:r w:rsidRPr="005A4429">
          <w:rPr>
            <w:rStyle w:val="Hyperlink"/>
            <w:rFonts w:ascii="Times New Roman" w:hAnsi="Times New Roman"/>
            <w:lang w:val="en-US"/>
          </w:rPr>
          <w:t>www.fgv.br/cps/Brazil</w:t>
        </w:r>
      </w:hyperlink>
      <w:r>
        <w:rPr>
          <w:rFonts w:ascii="Times New Roman" w:hAnsi="Times New Roman"/>
          <w:sz w:val="24"/>
          <w:szCs w:val="24"/>
          <w:lang w:val="en-US"/>
        </w:rPr>
        <w:t xml:space="preserve"> * </w:t>
      </w:r>
    </w:p>
    <w:p w:rsidR="0081236D" w:rsidRDefault="0081236D" w:rsidP="009C5BE9">
      <w:pPr>
        <w:jc w:val="both"/>
        <w:rPr>
          <w:rFonts w:ascii="Times New Roman" w:hAnsi="Times New Roman"/>
          <w:sz w:val="24"/>
          <w:szCs w:val="24"/>
          <w:lang w:val="en-US"/>
        </w:rPr>
      </w:pPr>
    </w:p>
    <w:p w:rsidR="0081236D" w:rsidRPr="009C5BE9" w:rsidRDefault="0081236D" w:rsidP="009C5BE9">
      <w:pPr>
        <w:jc w:val="both"/>
        <w:rPr>
          <w:rFonts w:ascii="Times New Roman" w:hAnsi="Times New Roman"/>
          <w:b/>
          <w:sz w:val="24"/>
          <w:szCs w:val="24"/>
          <w:lang w:val="en-US"/>
        </w:rPr>
      </w:pPr>
      <w:r w:rsidRPr="009C5BE9">
        <w:rPr>
          <w:rFonts w:ascii="Times New Roman" w:hAnsi="Times New Roman"/>
          <w:b/>
          <w:sz w:val="24"/>
          <w:szCs w:val="24"/>
          <w:lang w:val="en-US"/>
        </w:rPr>
        <w:t xml:space="preserve">Eye: </w:t>
      </w:r>
    </w:p>
    <w:p w:rsidR="0081236D" w:rsidRDefault="0081236D" w:rsidP="009C5BE9">
      <w:pPr>
        <w:jc w:val="both"/>
        <w:rPr>
          <w:rFonts w:ascii="Times New Roman" w:hAnsi="Times New Roman"/>
          <w:b/>
          <w:i/>
          <w:sz w:val="24"/>
          <w:szCs w:val="24"/>
          <w:lang w:val="en-US"/>
        </w:rPr>
      </w:pPr>
      <w:r w:rsidRPr="00D53A80">
        <w:rPr>
          <w:rFonts w:ascii="Times New Roman" w:hAnsi="Times New Roman"/>
          <w:b/>
          <w:i/>
          <w:sz w:val="24"/>
          <w:szCs w:val="24"/>
          <w:lang w:val="en-US"/>
        </w:rPr>
        <w:t>Brazil</w:t>
      </w:r>
      <w:r w:rsidRPr="009C5BE9">
        <w:rPr>
          <w:rFonts w:ascii="Times New Roman" w:hAnsi="Times New Roman"/>
          <w:b/>
          <w:i/>
          <w:sz w:val="24"/>
          <w:szCs w:val="24"/>
          <w:lang w:val="en-US"/>
        </w:rPr>
        <w:t xml:space="preserve"> may not lead the BRICs but it </w:t>
      </w:r>
      <w:r w:rsidRPr="00D53A80">
        <w:rPr>
          <w:rFonts w:ascii="Times New Roman" w:hAnsi="Times New Roman"/>
          <w:b/>
          <w:i/>
          <w:sz w:val="24"/>
          <w:szCs w:val="24"/>
          <w:lang w:val="en-US"/>
        </w:rPr>
        <w:t>leads the BIGs, the G3 of world football, the group of countries who won most World Cups: Brazil, Italy and Germany in that order</w:t>
      </w:r>
      <w:r w:rsidRPr="009C5BE9">
        <w:rPr>
          <w:rFonts w:ascii="Times New Roman" w:hAnsi="Times New Roman"/>
          <w:b/>
          <w:i/>
          <w:sz w:val="24"/>
          <w:szCs w:val="24"/>
          <w:lang w:val="en-US"/>
        </w:rPr>
        <w:t>.</w:t>
      </w:r>
    </w:p>
    <w:p w:rsidR="0081236D" w:rsidRDefault="0081236D" w:rsidP="009C5BE9">
      <w:pPr>
        <w:jc w:val="both"/>
        <w:rPr>
          <w:rFonts w:ascii="Times New Roman" w:hAnsi="Times New Roman"/>
          <w:b/>
          <w:i/>
          <w:sz w:val="24"/>
          <w:szCs w:val="24"/>
          <w:lang w:val="en-US"/>
        </w:rPr>
      </w:pPr>
    </w:p>
    <w:p w:rsidR="0081236D" w:rsidRDefault="0081236D" w:rsidP="009C5BE9">
      <w:pPr>
        <w:jc w:val="both"/>
        <w:rPr>
          <w:rFonts w:ascii="Times New Roman" w:hAnsi="Times New Roman"/>
          <w:b/>
          <w:i/>
          <w:sz w:val="24"/>
          <w:szCs w:val="24"/>
          <w:lang w:val="en-US"/>
        </w:rPr>
      </w:pPr>
      <w:r>
        <w:rPr>
          <w:rFonts w:ascii="Times New Roman" w:hAnsi="Times New Roman"/>
          <w:b/>
          <w:i/>
          <w:sz w:val="24"/>
          <w:szCs w:val="24"/>
          <w:lang w:val="en-US"/>
        </w:rPr>
        <w:t>*OBS:Jonathan I suggest to make available as background material in a single web-page I can prepare it in one hour:</w:t>
      </w:r>
    </w:p>
    <w:p w:rsidR="0081236D" w:rsidRDefault="0081236D" w:rsidP="009C5BE9">
      <w:pPr>
        <w:jc w:val="both"/>
        <w:rPr>
          <w:rFonts w:ascii="Times New Roman" w:hAnsi="Times New Roman"/>
          <w:b/>
          <w:i/>
          <w:sz w:val="24"/>
          <w:szCs w:val="24"/>
          <w:lang w:val="en-US"/>
        </w:rPr>
      </w:pPr>
    </w:p>
    <w:p w:rsidR="0081236D" w:rsidRPr="00021F7B" w:rsidRDefault="0081236D" w:rsidP="009C5BE9">
      <w:pPr>
        <w:jc w:val="both"/>
        <w:rPr>
          <w:rFonts w:ascii="Times New Roman" w:hAnsi="Times New Roman"/>
          <w:b/>
          <w:i/>
          <w:lang w:val="en-US"/>
        </w:rPr>
      </w:pPr>
      <w:r w:rsidRPr="00021F7B">
        <w:rPr>
          <w:rFonts w:ascii="Times New Roman" w:hAnsi="Times New Roman"/>
          <w:b/>
          <w:i/>
          <w:lang w:val="en-US"/>
        </w:rPr>
        <w:t>Text</w:t>
      </w:r>
    </w:p>
    <w:p w:rsidR="0081236D" w:rsidRPr="00021F7B" w:rsidRDefault="0081236D" w:rsidP="00D35099">
      <w:pPr>
        <w:rPr>
          <w:rFonts w:ascii="Times New Roman" w:hAnsi="Times New Roman"/>
          <w:lang w:val="en-US"/>
        </w:rPr>
      </w:pPr>
      <w:hyperlink r:id="rId6" w:tgtFrame="_blank" w:history="1">
        <w:r w:rsidRPr="00021F7B">
          <w:rPr>
            <w:rStyle w:val="Hyperlink"/>
            <w:rFonts w:ascii="Times New Roman" w:hAnsi="Times New Roman"/>
            <w:lang w:val="en-US"/>
          </w:rPr>
          <w:t>http://www3.fgv.br/ibrecps/c2010/C2010_SUMARIO_5.1_ENG_sec.pdf</w:t>
        </w:r>
      </w:hyperlink>
    </w:p>
    <w:p w:rsidR="0081236D" w:rsidRPr="00021F7B" w:rsidRDefault="0081236D" w:rsidP="00D35099">
      <w:pPr>
        <w:rPr>
          <w:rFonts w:ascii="Times New Roman" w:hAnsi="Times New Roman"/>
          <w:lang w:val="en-US"/>
        </w:rPr>
      </w:pPr>
      <w:hyperlink r:id="rId7" w:tgtFrame="_blank" w:history="1">
        <w:r w:rsidRPr="00021F7B">
          <w:rPr>
            <w:rStyle w:val="Hyperlink"/>
            <w:rFonts w:ascii="Times New Roman" w:hAnsi="Times New Roman"/>
            <w:lang w:val="en-US"/>
          </w:rPr>
          <w:t>http://www3.fgv.br/ibrecps/cpc/CPC_textofim_FORMATADO_eng-intro_PA2.pdf</w:t>
        </w:r>
      </w:hyperlink>
    </w:p>
    <w:p w:rsidR="0081236D" w:rsidRPr="00021F7B" w:rsidRDefault="0081236D" w:rsidP="009C5BE9">
      <w:pPr>
        <w:jc w:val="both"/>
        <w:rPr>
          <w:rFonts w:ascii="Times New Roman" w:hAnsi="Times New Roman"/>
          <w:b/>
          <w:i/>
          <w:lang w:val="en-US"/>
        </w:rPr>
      </w:pPr>
    </w:p>
    <w:p w:rsidR="0081236D" w:rsidRPr="00B444D2" w:rsidRDefault="0081236D" w:rsidP="009C5BE9">
      <w:pPr>
        <w:jc w:val="both"/>
        <w:rPr>
          <w:rFonts w:ascii="Times New Roman" w:hAnsi="Times New Roman"/>
          <w:b/>
          <w:i/>
        </w:rPr>
      </w:pPr>
      <w:r w:rsidRPr="00B444D2">
        <w:rPr>
          <w:rFonts w:ascii="Times New Roman" w:hAnsi="Times New Roman"/>
          <w:b/>
          <w:i/>
        </w:rPr>
        <w:t>Videos, Data sets etc:</w:t>
      </w:r>
    </w:p>
    <w:p w:rsidR="0081236D" w:rsidRPr="00B444D2" w:rsidRDefault="0081236D" w:rsidP="009C5BE9">
      <w:pPr>
        <w:jc w:val="both"/>
        <w:rPr>
          <w:rFonts w:ascii="Times New Roman" w:hAnsi="Times New Roman"/>
          <w:b/>
          <w:i/>
        </w:rPr>
      </w:pPr>
      <w:hyperlink r:id="rId8" w:history="1">
        <w:r w:rsidRPr="00B444D2">
          <w:rPr>
            <w:rStyle w:val="Hyperlink"/>
            <w:rFonts w:ascii="Times New Roman" w:hAnsi="Times New Roman"/>
            <w:b/>
            <w:i/>
          </w:rPr>
          <w:t>http://www3.fgv.br/ibrecps/cpc/index_eng.htm</w:t>
        </w:r>
      </w:hyperlink>
    </w:p>
    <w:p w:rsidR="0081236D" w:rsidRPr="00B444D2" w:rsidRDefault="0081236D" w:rsidP="009C5BE9">
      <w:pPr>
        <w:jc w:val="both"/>
        <w:rPr>
          <w:rFonts w:ascii="Times New Roman" w:hAnsi="Times New Roman"/>
          <w:b/>
          <w:i/>
        </w:rPr>
      </w:pPr>
      <w:hyperlink r:id="rId9" w:history="1">
        <w:r w:rsidRPr="00B444D2">
          <w:rPr>
            <w:rStyle w:val="Hyperlink"/>
            <w:rFonts w:ascii="Times New Roman" w:hAnsi="Times New Roman"/>
            <w:b/>
            <w:i/>
          </w:rPr>
          <w:t>http://www3.fgv.br/ibrecps/olimp/ENG/INDEX.HTM</w:t>
        </w:r>
      </w:hyperlink>
    </w:p>
    <w:p w:rsidR="0081236D" w:rsidRDefault="0081236D" w:rsidP="009C5BE9">
      <w:pPr>
        <w:jc w:val="both"/>
        <w:rPr>
          <w:rFonts w:ascii="Times New Roman" w:hAnsi="Times New Roman"/>
          <w:b/>
          <w:i/>
          <w:lang w:val="en-US"/>
        </w:rPr>
      </w:pPr>
      <w:r w:rsidRPr="00021F7B">
        <w:rPr>
          <w:rFonts w:ascii="Times New Roman" w:hAnsi="Times New Roman"/>
          <w:b/>
          <w:i/>
          <w:lang w:val="en-US"/>
        </w:rPr>
        <w:t>there are more</w:t>
      </w:r>
    </w:p>
    <w:p w:rsidR="0081236D" w:rsidRPr="00021F7B" w:rsidRDefault="0081236D" w:rsidP="009C5BE9">
      <w:pPr>
        <w:jc w:val="both"/>
        <w:rPr>
          <w:rFonts w:ascii="Times New Roman" w:hAnsi="Times New Roman"/>
          <w:b/>
          <w:i/>
          <w:lang w:val="en-US"/>
        </w:rPr>
      </w:pPr>
      <w:r>
        <w:rPr>
          <w:rFonts w:ascii="Times New Roman" w:hAnsi="Times New Roman"/>
          <w:b/>
          <w:i/>
          <w:lang w:val="en-US"/>
        </w:rPr>
        <w:t>phone: 55-21-37996887; Cell 55-21-99140809</w:t>
      </w:r>
    </w:p>
    <w:sectPr w:rsidR="0081236D" w:rsidRPr="00021F7B" w:rsidSect="0017465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D56"/>
    <w:rsid w:val="00021F7B"/>
    <w:rsid w:val="000E7C57"/>
    <w:rsid w:val="00174655"/>
    <w:rsid w:val="002F26CA"/>
    <w:rsid w:val="003240A6"/>
    <w:rsid w:val="00385A29"/>
    <w:rsid w:val="00387D4E"/>
    <w:rsid w:val="003A285F"/>
    <w:rsid w:val="003B73E3"/>
    <w:rsid w:val="00425304"/>
    <w:rsid w:val="00595140"/>
    <w:rsid w:val="005A4429"/>
    <w:rsid w:val="005B17E5"/>
    <w:rsid w:val="006004C4"/>
    <w:rsid w:val="00603D6A"/>
    <w:rsid w:val="006251A8"/>
    <w:rsid w:val="00687F02"/>
    <w:rsid w:val="0081236D"/>
    <w:rsid w:val="00980D56"/>
    <w:rsid w:val="009C5BE9"/>
    <w:rsid w:val="00A15A99"/>
    <w:rsid w:val="00AD663E"/>
    <w:rsid w:val="00B444D2"/>
    <w:rsid w:val="00B9675B"/>
    <w:rsid w:val="00BA1698"/>
    <w:rsid w:val="00C32134"/>
    <w:rsid w:val="00D35099"/>
    <w:rsid w:val="00D53A80"/>
    <w:rsid w:val="00DF5DA4"/>
    <w:rsid w:val="00F9130C"/>
    <w:rsid w:val="00FA780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D56"/>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D53A80"/>
    <w:rPr>
      <w:rFonts w:cs="Times New Roman"/>
      <w:b/>
      <w:bCs/>
    </w:rPr>
  </w:style>
  <w:style w:type="character" w:styleId="Hyperlink">
    <w:name w:val="Hyperlink"/>
    <w:basedOn w:val="DefaultParagraphFont"/>
    <w:uiPriority w:val="99"/>
    <w:rsid w:val="005A4429"/>
    <w:rPr>
      <w:rFonts w:cs="Times New Roman"/>
      <w:color w:val="0000FF"/>
      <w:u w:val="single"/>
    </w:rPr>
  </w:style>
  <w:style w:type="paragraph" w:styleId="ListParagraph">
    <w:name w:val="List Paragraph"/>
    <w:basedOn w:val="Normal"/>
    <w:uiPriority w:val="99"/>
    <w:qFormat/>
    <w:rsid w:val="00D35099"/>
    <w:pPr>
      <w:ind w:left="720"/>
      <w:contextualSpacing/>
    </w:pPr>
  </w:style>
</w:styles>
</file>

<file path=word/webSettings.xml><?xml version="1.0" encoding="utf-8"?>
<w:webSettings xmlns:r="http://schemas.openxmlformats.org/officeDocument/2006/relationships" xmlns:w="http://schemas.openxmlformats.org/wordprocessingml/2006/main">
  <w:divs>
    <w:div w:id="1727945723">
      <w:marLeft w:val="0"/>
      <w:marRight w:val="0"/>
      <w:marTop w:val="0"/>
      <w:marBottom w:val="0"/>
      <w:divBdr>
        <w:top w:val="none" w:sz="0" w:space="0" w:color="auto"/>
        <w:left w:val="none" w:sz="0" w:space="0" w:color="auto"/>
        <w:bottom w:val="none" w:sz="0" w:space="0" w:color="auto"/>
        <w:right w:val="none" w:sz="0" w:space="0" w:color="auto"/>
      </w:divBdr>
      <w:divsChild>
        <w:div w:id="1727945720">
          <w:marLeft w:val="720"/>
          <w:marRight w:val="720"/>
          <w:marTop w:val="100"/>
          <w:marBottom w:val="100"/>
          <w:divBdr>
            <w:top w:val="none" w:sz="0" w:space="0" w:color="auto"/>
            <w:left w:val="none" w:sz="0" w:space="0" w:color="auto"/>
            <w:bottom w:val="none" w:sz="0" w:space="0" w:color="auto"/>
            <w:right w:val="none" w:sz="0" w:space="0" w:color="auto"/>
          </w:divBdr>
          <w:divsChild>
            <w:div w:id="1727945717">
              <w:marLeft w:val="0"/>
              <w:marRight w:val="0"/>
              <w:marTop w:val="0"/>
              <w:marBottom w:val="0"/>
              <w:divBdr>
                <w:top w:val="none" w:sz="0" w:space="0" w:color="auto"/>
                <w:left w:val="none" w:sz="0" w:space="0" w:color="auto"/>
                <w:bottom w:val="none" w:sz="0" w:space="0" w:color="auto"/>
                <w:right w:val="none" w:sz="0" w:space="0" w:color="auto"/>
              </w:divBdr>
              <w:divsChild>
                <w:div w:id="1727945721">
                  <w:marLeft w:val="0"/>
                  <w:marRight w:val="0"/>
                  <w:marTop w:val="0"/>
                  <w:marBottom w:val="0"/>
                  <w:divBdr>
                    <w:top w:val="none" w:sz="0" w:space="0" w:color="auto"/>
                    <w:left w:val="none" w:sz="0" w:space="0" w:color="auto"/>
                    <w:bottom w:val="none" w:sz="0" w:space="0" w:color="auto"/>
                    <w:right w:val="none" w:sz="0" w:space="0" w:color="auto"/>
                  </w:divBdr>
                  <w:divsChild>
                    <w:div w:id="1727945718">
                      <w:marLeft w:val="0"/>
                      <w:marRight w:val="0"/>
                      <w:marTop w:val="0"/>
                      <w:marBottom w:val="0"/>
                      <w:divBdr>
                        <w:top w:val="none" w:sz="0" w:space="0" w:color="auto"/>
                        <w:left w:val="none" w:sz="0" w:space="0" w:color="auto"/>
                        <w:bottom w:val="none" w:sz="0" w:space="0" w:color="auto"/>
                        <w:right w:val="none" w:sz="0" w:space="0" w:color="auto"/>
                      </w:divBdr>
                    </w:div>
                    <w:div w:id="17279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5724">
      <w:marLeft w:val="0"/>
      <w:marRight w:val="0"/>
      <w:marTop w:val="0"/>
      <w:marBottom w:val="0"/>
      <w:divBdr>
        <w:top w:val="none" w:sz="0" w:space="0" w:color="auto"/>
        <w:left w:val="none" w:sz="0" w:space="0" w:color="auto"/>
        <w:bottom w:val="none" w:sz="0" w:space="0" w:color="auto"/>
        <w:right w:val="none" w:sz="0" w:space="0" w:color="auto"/>
      </w:divBdr>
      <w:divsChild>
        <w:div w:id="1727945719">
          <w:marLeft w:val="0"/>
          <w:marRight w:val="0"/>
          <w:marTop w:val="0"/>
          <w:marBottom w:val="0"/>
          <w:divBdr>
            <w:top w:val="none" w:sz="0" w:space="0" w:color="auto"/>
            <w:left w:val="none" w:sz="0" w:space="0" w:color="auto"/>
            <w:bottom w:val="none" w:sz="0" w:space="0" w:color="auto"/>
            <w:right w:val="none" w:sz="0" w:space="0" w:color="auto"/>
          </w:divBdr>
          <w:divsChild>
            <w:div w:id="17279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fgv.br/ibrecps/cpc/index_eng.htm" TargetMode="External"/><Relationship Id="rId3" Type="http://schemas.openxmlformats.org/officeDocument/2006/relationships/webSettings" Target="webSettings.xml"/><Relationship Id="rId7" Type="http://schemas.openxmlformats.org/officeDocument/2006/relationships/hyperlink" Target="https://mail.fgv.br/exchweb/bin/redir.asp?URL=http://www3.fgv.br/ibrecps/cpc/CPC_textofim_FORMATADO_eng-intro_PA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fgv.br/exchweb/bin/redir.asp?URL=http://www3.fgv.br/ibrecps/c2010/C2010_SUMARIO_5.1_ENG_sec.pdf" TargetMode="External"/><Relationship Id="rId11" Type="http://schemas.openxmlformats.org/officeDocument/2006/relationships/theme" Target="theme/theme1.xml"/><Relationship Id="rId5" Type="http://schemas.openxmlformats.org/officeDocument/2006/relationships/hyperlink" Target="http://www.fgv.br/cps/Brazil" TargetMode="External"/><Relationship Id="rId10" Type="http://schemas.openxmlformats.org/officeDocument/2006/relationships/fontTable" Target="fontTable.xml"/><Relationship Id="rId4" Type="http://schemas.openxmlformats.org/officeDocument/2006/relationships/hyperlink" Target="mailto:mcneri@fgv.br" TargetMode="External"/><Relationship Id="rId9" Type="http://schemas.openxmlformats.org/officeDocument/2006/relationships/hyperlink" Target="http://www3.fgv.br/ibrecps/olimp/ENG/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10</Pages>
  <Words>1088</Words>
  <Characters>5878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 Boom, Brics and Bigs</dc:title>
  <dc:subject/>
  <dc:creator>mcneri</dc:creator>
  <cp:keywords/>
  <dc:description/>
  <cp:lastModifiedBy>Administrador</cp:lastModifiedBy>
  <cp:revision>2</cp:revision>
  <dcterms:created xsi:type="dcterms:W3CDTF">2010-06-14T13:37:00Z</dcterms:created>
  <dcterms:modified xsi:type="dcterms:W3CDTF">2010-06-14T13:37:00Z</dcterms:modified>
</cp:coreProperties>
</file>